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27FF8" w:rsidRDefault="007B2B07">
      <w:pPr>
        <w:spacing w:line="240" w:lineRule="auto"/>
        <w:jc w:val="center"/>
        <w:rPr>
          <w:rFonts w:ascii="Calibri" w:eastAsia="Calibri" w:hAnsi="Calibri" w:cs="Calibri"/>
        </w:rPr>
      </w:pPr>
      <w:bookmarkStart w:id="0" w:name="_GoBack"/>
      <w:bookmarkEnd w:id="0"/>
      <w:r>
        <w:rPr>
          <w:rFonts w:ascii="Calibri" w:eastAsia="Calibri" w:hAnsi="Calibri" w:cs="Calibri"/>
          <w:b/>
          <w:sz w:val="32"/>
          <w:szCs w:val="32"/>
          <w:u w:val="single"/>
        </w:rPr>
        <w:t>AMENDMENT TO OUR CURRENT SICK CHILD &amp; STAFF POLICY</w:t>
      </w:r>
    </w:p>
    <w:p w14:paraId="00000002" w14:textId="77777777" w:rsidR="00027FF8" w:rsidRDefault="00027FF8">
      <w:pPr>
        <w:spacing w:line="240" w:lineRule="auto"/>
        <w:rPr>
          <w:rFonts w:ascii="Calibri" w:eastAsia="Calibri" w:hAnsi="Calibri" w:cs="Calibri"/>
        </w:rPr>
      </w:pPr>
    </w:p>
    <w:p w14:paraId="00000003" w14:textId="77777777" w:rsidR="00027FF8" w:rsidRDefault="007B2B07">
      <w:pPr>
        <w:spacing w:line="360" w:lineRule="auto"/>
        <w:jc w:val="both"/>
        <w:rPr>
          <w:rFonts w:ascii="Calibri" w:eastAsia="Calibri" w:hAnsi="Calibri" w:cs="Calibri"/>
        </w:rPr>
      </w:pPr>
      <w:r>
        <w:rPr>
          <w:rFonts w:ascii="Calibri" w:eastAsia="Calibri" w:hAnsi="Calibri" w:cs="Calibri"/>
        </w:rPr>
        <w:t xml:space="preserve">It is our responsibility to always provide a safe environment for the children in our care, their families and our staff. We have revised our current sick child policy in order to follow the new guidelines set by the BC Centre for Disease Control as of 25 </w:t>
      </w:r>
      <w:r>
        <w:rPr>
          <w:rFonts w:ascii="Calibri" w:eastAsia="Calibri" w:hAnsi="Calibri" w:cs="Calibri"/>
        </w:rPr>
        <w:t xml:space="preserve">September 2020. </w:t>
      </w:r>
    </w:p>
    <w:p w14:paraId="00000004" w14:textId="77777777" w:rsidR="00027FF8" w:rsidRDefault="00027FF8">
      <w:pPr>
        <w:spacing w:line="360" w:lineRule="auto"/>
        <w:jc w:val="both"/>
        <w:rPr>
          <w:rFonts w:ascii="Calibri" w:eastAsia="Calibri" w:hAnsi="Calibri" w:cs="Calibri"/>
        </w:rPr>
      </w:pPr>
    </w:p>
    <w:p w14:paraId="00000005" w14:textId="77777777" w:rsidR="00027FF8" w:rsidRDefault="007B2B07">
      <w:pPr>
        <w:numPr>
          <w:ilvl w:val="0"/>
          <w:numId w:val="1"/>
        </w:numPr>
        <w:spacing w:line="360" w:lineRule="auto"/>
        <w:jc w:val="both"/>
        <w:rPr>
          <w:rFonts w:ascii="Candara" w:eastAsia="Candara" w:hAnsi="Candara" w:cs="Candara"/>
        </w:rPr>
      </w:pPr>
      <w:r>
        <w:rPr>
          <w:rFonts w:ascii="Calibri" w:eastAsia="Calibri" w:hAnsi="Calibri" w:cs="Calibri"/>
        </w:rPr>
        <w:t>Children/Staff are asked to stay at home when the following</w:t>
      </w:r>
      <w:r>
        <w:rPr>
          <w:rFonts w:ascii="Calibri" w:eastAsia="Calibri" w:hAnsi="Calibri" w:cs="Calibri"/>
          <w:b/>
        </w:rPr>
        <w:t xml:space="preserve"> new symptoms</w:t>
      </w:r>
      <w:r>
        <w:rPr>
          <w:rFonts w:ascii="Calibri" w:eastAsia="Calibri" w:hAnsi="Calibri" w:cs="Calibri"/>
        </w:rPr>
        <w:t xml:space="preserve"> develop:</w:t>
      </w:r>
    </w:p>
    <w:p w14:paraId="00000006" w14:textId="77777777" w:rsidR="00027FF8" w:rsidRDefault="007B2B07">
      <w:pPr>
        <w:numPr>
          <w:ilvl w:val="0"/>
          <w:numId w:val="2"/>
        </w:numPr>
        <w:spacing w:line="360" w:lineRule="auto"/>
        <w:jc w:val="both"/>
        <w:rPr>
          <w:rFonts w:ascii="Calibri" w:eastAsia="Calibri" w:hAnsi="Calibri" w:cs="Calibri"/>
          <w:b/>
        </w:rPr>
      </w:pPr>
      <w:r>
        <w:rPr>
          <w:rFonts w:ascii="Calibri" w:eastAsia="Calibri" w:hAnsi="Calibri" w:cs="Calibri"/>
          <w:b/>
        </w:rPr>
        <w:t>Fever</w:t>
      </w:r>
    </w:p>
    <w:p w14:paraId="00000007" w14:textId="77777777" w:rsidR="00027FF8" w:rsidRDefault="007B2B07">
      <w:pPr>
        <w:numPr>
          <w:ilvl w:val="0"/>
          <w:numId w:val="2"/>
        </w:numPr>
        <w:spacing w:line="360" w:lineRule="auto"/>
        <w:jc w:val="both"/>
        <w:rPr>
          <w:rFonts w:ascii="Calibri" w:eastAsia="Calibri" w:hAnsi="Calibri" w:cs="Calibri"/>
          <w:b/>
        </w:rPr>
      </w:pPr>
      <w:r>
        <w:rPr>
          <w:rFonts w:ascii="Calibri" w:eastAsia="Calibri" w:hAnsi="Calibri" w:cs="Calibri"/>
          <w:b/>
        </w:rPr>
        <w:t>Chills</w:t>
      </w:r>
    </w:p>
    <w:p w14:paraId="00000008" w14:textId="77777777" w:rsidR="00027FF8" w:rsidRDefault="007B2B07">
      <w:pPr>
        <w:numPr>
          <w:ilvl w:val="0"/>
          <w:numId w:val="2"/>
        </w:numPr>
        <w:spacing w:line="360" w:lineRule="auto"/>
        <w:jc w:val="both"/>
        <w:rPr>
          <w:rFonts w:ascii="Calibri" w:eastAsia="Calibri" w:hAnsi="Calibri" w:cs="Calibri"/>
          <w:b/>
        </w:rPr>
      </w:pPr>
      <w:r>
        <w:rPr>
          <w:rFonts w:ascii="Calibri" w:eastAsia="Calibri" w:hAnsi="Calibri" w:cs="Calibri"/>
          <w:b/>
        </w:rPr>
        <w:t>Cough</w:t>
      </w:r>
    </w:p>
    <w:p w14:paraId="00000009" w14:textId="77777777" w:rsidR="00027FF8" w:rsidRDefault="007B2B07">
      <w:pPr>
        <w:numPr>
          <w:ilvl w:val="0"/>
          <w:numId w:val="2"/>
        </w:numPr>
        <w:spacing w:line="360" w:lineRule="auto"/>
        <w:jc w:val="both"/>
        <w:rPr>
          <w:rFonts w:ascii="Candara" w:eastAsia="Candara" w:hAnsi="Candara" w:cs="Candara"/>
        </w:rPr>
      </w:pPr>
      <w:r>
        <w:rPr>
          <w:rFonts w:ascii="Calibri" w:eastAsia="Calibri" w:hAnsi="Calibri" w:cs="Calibri"/>
          <w:b/>
        </w:rPr>
        <w:t>Difficulty breathing</w:t>
      </w:r>
      <w:r>
        <w:rPr>
          <w:rFonts w:ascii="Calibri" w:eastAsia="Calibri" w:hAnsi="Calibri" w:cs="Calibri"/>
        </w:rPr>
        <w:t xml:space="preserve"> (may look like breathing fast or working hard to breathe)</w:t>
      </w:r>
    </w:p>
    <w:p w14:paraId="0000000A" w14:textId="77777777" w:rsidR="00027FF8" w:rsidRDefault="007B2B07">
      <w:pPr>
        <w:numPr>
          <w:ilvl w:val="0"/>
          <w:numId w:val="2"/>
        </w:numPr>
        <w:spacing w:line="360" w:lineRule="auto"/>
        <w:jc w:val="both"/>
        <w:rPr>
          <w:rFonts w:ascii="Calibri" w:eastAsia="Calibri" w:hAnsi="Calibri" w:cs="Calibri"/>
          <w:b/>
        </w:rPr>
      </w:pPr>
      <w:r>
        <w:rPr>
          <w:rFonts w:ascii="Calibri" w:eastAsia="Calibri" w:hAnsi="Calibri" w:cs="Calibri"/>
          <w:b/>
        </w:rPr>
        <w:t>Loss of sense of smell or taste</w:t>
      </w:r>
    </w:p>
    <w:p w14:paraId="0000000B" w14:textId="77777777" w:rsidR="00027FF8" w:rsidRDefault="007B2B07">
      <w:pPr>
        <w:numPr>
          <w:ilvl w:val="0"/>
          <w:numId w:val="2"/>
        </w:numPr>
        <w:spacing w:line="360" w:lineRule="auto"/>
        <w:jc w:val="both"/>
        <w:rPr>
          <w:rFonts w:ascii="Calibri" w:eastAsia="Calibri" w:hAnsi="Calibri" w:cs="Calibri"/>
          <w:b/>
        </w:rPr>
      </w:pPr>
      <w:r>
        <w:rPr>
          <w:rFonts w:ascii="Calibri" w:eastAsia="Calibri" w:hAnsi="Calibri" w:cs="Calibri"/>
          <w:b/>
        </w:rPr>
        <w:t>Nausea or vomiting</w:t>
      </w:r>
    </w:p>
    <w:p w14:paraId="0000000C" w14:textId="77777777" w:rsidR="00027FF8" w:rsidRDefault="007B2B07">
      <w:pPr>
        <w:numPr>
          <w:ilvl w:val="0"/>
          <w:numId w:val="2"/>
        </w:numPr>
        <w:spacing w:line="360" w:lineRule="auto"/>
        <w:jc w:val="both"/>
        <w:rPr>
          <w:rFonts w:ascii="Calibri" w:eastAsia="Calibri" w:hAnsi="Calibri" w:cs="Calibri"/>
          <w:b/>
        </w:rPr>
      </w:pPr>
      <w:r>
        <w:rPr>
          <w:rFonts w:ascii="Calibri" w:eastAsia="Calibri" w:hAnsi="Calibri" w:cs="Calibri"/>
          <w:b/>
        </w:rPr>
        <w:t>Diarrhe</w:t>
      </w:r>
      <w:r>
        <w:rPr>
          <w:rFonts w:ascii="Calibri" w:eastAsia="Calibri" w:hAnsi="Calibri" w:cs="Calibri"/>
          <w:b/>
        </w:rPr>
        <w:t>a</w:t>
      </w:r>
    </w:p>
    <w:p w14:paraId="0000000D" w14:textId="77777777" w:rsidR="00027FF8" w:rsidRDefault="00027FF8">
      <w:pPr>
        <w:spacing w:line="360" w:lineRule="auto"/>
        <w:ind w:left="1440"/>
        <w:jc w:val="both"/>
        <w:rPr>
          <w:rFonts w:ascii="Calibri" w:eastAsia="Calibri" w:hAnsi="Calibri" w:cs="Calibri"/>
          <w:b/>
        </w:rPr>
      </w:pPr>
    </w:p>
    <w:p w14:paraId="0000000E" w14:textId="77777777" w:rsidR="00027FF8" w:rsidRDefault="007B2B07">
      <w:pPr>
        <w:numPr>
          <w:ilvl w:val="0"/>
          <w:numId w:val="1"/>
        </w:numPr>
        <w:spacing w:line="360" w:lineRule="auto"/>
        <w:jc w:val="both"/>
        <w:rPr>
          <w:rFonts w:ascii="Candara" w:eastAsia="Candara" w:hAnsi="Candara" w:cs="Candara"/>
        </w:rPr>
      </w:pPr>
      <w:r>
        <w:rPr>
          <w:rFonts w:ascii="Calibri" w:eastAsia="Calibri" w:hAnsi="Calibri" w:cs="Calibri"/>
          <w:b/>
        </w:rPr>
        <w:t>For mild symptoms without fever</w:t>
      </w:r>
      <w:r>
        <w:rPr>
          <w:rFonts w:ascii="Calibri" w:eastAsia="Calibri" w:hAnsi="Calibri" w:cs="Calibri"/>
        </w:rPr>
        <w:t>, children/staff should stay home and monitor symptoms for 24 hours. If symptoms improve and the child/staff feels well enough, they can return to the child care facility without further assessment or doctor’s note.</w:t>
      </w:r>
    </w:p>
    <w:p w14:paraId="0000000F" w14:textId="77777777" w:rsidR="00027FF8" w:rsidRDefault="00027FF8">
      <w:pPr>
        <w:spacing w:line="360" w:lineRule="auto"/>
        <w:ind w:left="720"/>
        <w:jc w:val="both"/>
        <w:rPr>
          <w:rFonts w:ascii="Calibri" w:eastAsia="Calibri" w:hAnsi="Calibri" w:cs="Calibri"/>
        </w:rPr>
      </w:pPr>
    </w:p>
    <w:p w14:paraId="00000010" w14:textId="77777777" w:rsidR="00027FF8" w:rsidRDefault="007B2B07">
      <w:pPr>
        <w:numPr>
          <w:ilvl w:val="0"/>
          <w:numId w:val="1"/>
        </w:numPr>
        <w:spacing w:line="360" w:lineRule="auto"/>
        <w:jc w:val="both"/>
        <w:rPr>
          <w:rFonts w:ascii="Candara" w:eastAsia="Candara" w:hAnsi="Candara" w:cs="Candara"/>
        </w:rPr>
      </w:pPr>
      <w:r>
        <w:rPr>
          <w:rFonts w:ascii="Calibri" w:eastAsia="Calibri" w:hAnsi="Calibri" w:cs="Calibri"/>
          <w:b/>
        </w:rPr>
        <w:t>If sy</w:t>
      </w:r>
      <w:r>
        <w:rPr>
          <w:rFonts w:ascii="Calibri" w:eastAsia="Calibri" w:hAnsi="Calibri" w:cs="Calibri"/>
          <w:b/>
        </w:rPr>
        <w:t>mptoms include fever or difficulty breathing, or if symptoms last for more than 24 hours or get worse</w:t>
      </w:r>
      <w:r>
        <w:rPr>
          <w:rFonts w:ascii="Calibri" w:eastAsia="Calibri" w:hAnsi="Calibri" w:cs="Calibri"/>
        </w:rPr>
        <w:t xml:space="preserve">, seek health assessment by calling 8-1-1 or a primary care provider. If a COVID-19 test is recommended as a result of the health assessment, self-isolate </w:t>
      </w:r>
      <w:r>
        <w:rPr>
          <w:rFonts w:ascii="Calibri" w:eastAsia="Calibri" w:hAnsi="Calibri" w:cs="Calibri"/>
        </w:rPr>
        <w:t>while waiting for results.</w:t>
      </w:r>
    </w:p>
    <w:p w14:paraId="00000011" w14:textId="77777777" w:rsidR="00027FF8" w:rsidRDefault="007B2B07">
      <w:pPr>
        <w:numPr>
          <w:ilvl w:val="0"/>
          <w:numId w:val="3"/>
        </w:numPr>
        <w:spacing w:line="360" w:lineRule="auto"/>
        <w:jc w:val="both"/>
        <w:rPr>
          <w:rFonts w:ascii="Candara" w:eastAsia="Candara" w:hAnsi="Candara" w:cs="Candara"/>
        </w:rPr>
      </w:pPr>
      <w:r>
        <w:rPr>
          <w:rFonts w:ascii="Calibri" w:eastAsia="Calibri" w:hAnsi="Calibri" w:cs="Calibri"/>
          <w:b/>
        </w:rPr>
        <w:t>Positive COVID-19 test</w:t>
      </w:r>
      <w:r>
        <w:rPr>
          <w:rFonts w:ascii="Calibri" w:eastAsia="Calibri" w:hAnsi="Calibri" w:cs="Calibri"/>
        </w:rPr>
        <w:t>, self-isolate and follow the guidelines set by BC CDC</w:t>
      </w:r>
    </w:p>
    <w:p w14:paraId="00000012" w14:textId="77777777" w:rsidR="00027FF8" w:rsidRDefault="007B2B07">
      <w:pPr>
        <w:numPr>
          <w:ilvl w:val="0"/>
          <w:numId w:val="3"/>
        </w:numPr>
        <w:spacing w:line="360" w:lineRule="auto"/>
        <w:jc w:val="both"/>
        <w:rPr>
          <w:rFonts w:ascii="Candara" w:eastAsia="Candara" w:hAnsi="Candara" w:cs="Candara"/>
        </w:rPr>
      </w:pPr>
      <w:r>
        <w:rPr>
          <w:rFonts w:ascii="Calibri" w:eastAsia="Calibri" w:hAnsi="Calibri" w:cs="Calibri"/>
          <w:b/>
        </w:rPr>
        <w:t>Negative COVID-19 test</w:t>
      </w:r>
      <w:r>
        <w:rPr>
          <w:rFonts w:ascii="Calibri" w:eastAsia="Calibri" w:hAnsi="Calibri" w:cs="Calibri"/>
        </w:rPr>
        <w:t>, return to the child care facility once well enough to participate</w:t>
      </w:r>
    </w:p>
    <w:p w14:paraId="00000013" w14:textId="77777777" w:rsidR="00027FF8" w:rsidRDefault="007B2B07">
      <w:pPr>
        <w:numPr>
          <w:ilvl w:val="0"/>
          <w:numId w:val="3"/>
        </w:numPr>
        <w:spacing w:line="360" w:lineRule="auto"/>
        <w:jc w:val="both"/>
        <w:rPr>
          <w:rFonts w:ascii="Candara" w:eastAsia="Candara" w:hAnsi="Candara" w:cs="Candara"/>
        </w:rPr>
      </w:pPr>
      <w:r>
        <w:rPr>
          <w:rFonts w:ascii="Calibri" w:eastAsia="Calibri" w:hAnsi="Calibri" w:cs="Calibri"/>
          <w:b/>
        </w:rPr>
        <w:t>COVID-19 test is recommended but not done,</w:t>
      </w:r>
      <w:r>
        <w:rPr>
          <w:rFonts w:ascii="Calibri" w:eastAsia="Calibri" w:hAnsi="Calibri" w:cs="Calibri"/>
        </w:rPr>
        <w:t xml:space="preserve"> self-isolate for 10</w:t>
      </w:r>
      <w:r>
        <w:rPr>
          <w:rFonts w:ascii="Calibri" w:eastAsia="Calibri" w:hAnsi="Calibri" w:cs="Calibri"/>
        </w:rPr>
        <w:t xml:space="preserve"> days after the onset of symptoms and return when feeling well enough to participate</w:t>
      </w:r>
    </w:p>
    <w:p w14:paraId="00000014" w14:textId="77777777" w:rsidR="00027FF8" w:rsidRDefault="007B2B07">
      <w:pPr>
        <w:numPr>
          <w:ilvl w:val="0"/>
          <w:numId w:val="3"/>
        </w:numPr>
        <w:spacing w:line="360" w:lineRule="auto"/>
        <w:jc w:val="both"/>
        <w:rPr>
          <w:rFonts w:ascii="Candara" w:eastAsia="Candara" w:hAnsi="Candara" w:cs="Candara"/>
        </w:rPr>
      </w:pPr>
      <w:r>
        <w:rPr>
          <w:rFonts w:ascii="Calibri" w:eastAsia="Calibri" w:hAnsi="Calibri" w:cs="Calibri"/>
          <w:b/>
        </w:rPr>
        <w:t>COVID-19 test is not recommended</w:t>
      </w:r>
      <w:r>
        <w:rPr>
          <w:rFonts w:ascii="Calibri" w:eastAsia="Calibri" w:hAnsi="Calibri" w:cs="Calibri"/>
        </w:rPr>
        <w:t>, children/staff may return when well enough to participate.</w:t>
      </w:r>
    </w:p>
    <w:p w14:paraId="00000015" w14:textId="77777777" w:rsidR="00027FF8" w:rsidRDefault="00027FF8">
      <w:pPr>
        <w:spacing w:line="360" w:lineRule="auto"/>
        <w:ind w:left="1440"/>
        <w:jc w:val="both"/>
        <w:rPr>
          <w:rFonts w:ascii="Calibri" w:eastAsia="Calibri" w:hAnsi="Calibri" w:cs="Calibri"/>
        </w:rPr>
      </w:pPr>
    </w:p>
    <w:p w14:paraId="00000016" w14:textId="77777777" w:rsidR="00027FF8" w:rsidRDefault="007B2B07">
      <w:pPr>
        <w:numPr>
          <w:ilvl w:val="0"/>
          <w:numId w:val="1"/>
        </w:numPr>
        <w:spacing w:line="360" w:lineRule="auto"/>
        <w:jc w:val="both"/>
        <w:rPr>
          <w:rFonts w:ascii="Calibri" w:eastAsia="Calibri" w:hAnsi="Calibri" w:cs="Calibri"/>
        </w:rPr>
      </w:pPr>
      <w:r>
        <w:rPr>
          <w:rFonts w:ascii="Calibri" w:eastAsia="Calibri" w:hAnsi="Calibri" w:cs="Calibri"/>
          <w:b/>
        </w:rPr>
        <w:t>If household members test positive for COVID-19 or have been identified at risk for potential exposure to COVID-19</w:t>
      </w:r>
      <w:r>
        <w:rPr>
          <w:rFonts w:ascii="Calibri" w:eastAsia="Calibri" w:hAnsi="Calibri" w:cs="Calibri"/>
        </w:rPr>
        <w:t>, self-isolate and follow guidelines set by BC CDC</w:t>
      </w:r>
    </w:p>
    <w:p w14:paraId="00000017" w14:textId="77777777" w:rsidR="00027FF8" w:rsidRDefault="007B2B07">
      <w:pPr>
        <w:numPr>
          <w:ilvl w:val="0"/>
          <w:numId w:val="1"/>
        </w:numPr>
        <w:spacing w:line="360" w:lineRule="auto"/>
        <w:jc w:val="both"/>
        <w:rPr>
          <w:rFonts w:ascii="Calibri" w:eastAsia="Calibri" w:hAnsi="Calibri" w:cs="Calibri"/>
        </w:rPr>
      </w:pPr>
      <w:r>
        <w:rPr>
          <w:rFonts w:ascii="Calibri" w:eastAsia="Calibri" w:hAnsi="Calibri" w:cs="Calibri"/>
          <w:b/>
        </w:rPr>
        <w:lastRenderedPageBreak/>
        <w:t>Children/staff who have, or children/staff with others living in the same household who hav</w:t>
      </w:r>
      <w:r>
        <w:rPr>
          <w:rFonts w:ascii="Calibri" w:eastAsia="Calibri" w:hAnsi="Calibri" w:cs="Calibri"/>
          <w:b/>
        </w:rPr>
        <w:t>e just returned from international travel</w:t>
      </w:r>
      <w:r>
        <w:rPr>
          <w:rFonts w:ascii="Calibri" w:eastAsia="Calibri" w:hAnsi="Calibri" w:cs="Calibri"/>
        </w:rPr>
        <w:t>, self-isolate and follow guidelines set by BC CDC</w:t>
      </w:r>
    </w:p>
    <w:p w14:paraId="00000018" w14:textId="77777777" w:rsidR="00027FF8" w:rsidRDefault="00027FF8">
      <w:pPr>
        <w:spacing w:after="240"/>
        <w:rPr>
          <w:rFonts w:ascii="Calibri" w:eastAsia="Calibri" w:hAnsi="Calibri" w:cs="Calibri"/>
          <w:b/>
          <w:i/>
          <w:sz w:val="2"/>
          <w:szCs w:val="2"/>
        </w:rPr>
      </w:pPr>
      <w:bookmarkStart w:id="1" w:name="_gjdgxs" w:colFirst="0" w:colLast="0"/>
      <w:bookmarkEnd w:id="1"/>
    </w:p>
    <w:p w14:paraId="00000019" w14:textId="77777777" w:rsidR="00027FF8" w:rsidRDefault="007B2B07">
      <w:pPr>
        <w:spacing w:after="160" w:line="240" w:lineRule="auto"/>
        <w:jc w:val="both"/>
        <w:rPr>
          <w:rFonts w:ascii="Calibri" w:eastAsia="Calibri" w:hAnsi="Calibri" w:cs="Calibri"/>
          <w:i/>
          <w:sz w:val="20"/>
          <w:szCs w:val="20"/>
        </w:rPr>
      </w:pPr>
      <w:r>
        <w:rPr>
          <w:rFonts w:ascii="Calibri" w:eastAsia="Calibri" w:hAnsi="Calibri" w:cs="Calibri"/>
          <w:i/>
          <w:sz w:val="24"/>
          <w:szCs w:val="24"/>
        </w:rPr>
        <w:t xml:space="preserve">If a child gets sick or starts to show symptoms after arrival, they will be separated from the group and families will be contacted promptly for pick up. The room </w:t>
      </w:r>
      <w:r>
        <w:rPr>
          <w:rFonts w:ascii="Calibri" w:eastAsia="Calibri" w:hAnsi="Calibri" w:cs="Calibri"/>
          <w:i/>
          <w:sz w:val="24"/>
          <w:szCs w:val="24"/>
        </w:rPr>
        <w:t>will be sanitized once the child is picked up.</w:t>
      </w:r>
    </w:p>
    <w:p w14:paraId="0000001A" w14:textId="77777777" w:rsidR="00027FF8" w:rsidRDefault="00027FF8">
      <w:pPr>
        <w:spacing w:line="360" w:lineRule="auto"/>
        <w:rPr>
          <w:rFonts w:ascii="Calibri" w:eastAsia="Calibri" w:hAnsi="Calibri" w:cs="Calibri"/>
          <w:color w:val="212121"/>
          <w:highlight w:val="white"/>
        </w:rPr>
      </w:pPr>
    </w:p>
    <w:p w14:paraId="0000001B" w14:textId="77777777" w:rsidR="00027FF8" w:rsidRDefault="00027FF8">
      <w:pPr>
        <w:spacing w:line="360" w:lineRule="auto"/>
        <w:rPr>
          <w:rFonts w:ascii="Calibri" w:eastAsia="Calibri" w:hAnsi="Calibri" w:cs="Calibri"/>
          <w:color w:val="212121"/>
          <w:highlight w:val="white"/>
        </w:rPr>
      </w:pPr>
    </w:p>
    <w:p w14:paraId="0000001C" w14:textId="77777777" w:rsidR="00027FF8" w:rsidRDefault="007B2B07">
      <w:pPr>
        <w:spacing w:line="360" w:lineRule="auto"/>
        <w:rPr>
          <w:rFonts w:ascii="Calibri" w:eastAsia="Calibri" w:hAnsi="Calibri" w:cs="Calibri"/>
        </w:rPr>
      </w:pPr>
      <w:r>
        <w:rPr>
          <w:rFonts w:ascii="Calibri" w:eastAsia="Calibri" w:hAnsi="Calibri" w:cs="Calibri"/>
          <w:color w:val="212121"/>
          <w:highlight w:val="white"/>
        </w:rPr>
        <w:t>For the well-being of our children, staff and families, open transparency and candor is required around all the above requirements. Although this may lead to some challenging conversations, staff and families need to acknowledge and respect their necessity</w:t>
      </w:r>
      <w:r>
        <w:rPr>
          <w:rFonts w:ascii="Calibri" w:eastAsia="Calibri" w:hAnsi="Calibri" w:cs="Calibri"/>
          <w:color w:val="212121"/>
          <w:highlight w:val="white"/>
        </w:rPr>
        <w:t xml:space="preserve"> and their intention of care during the pandemic. We sincerely appreciate your compliance and understanding!</w:t>
      </w:r>
    </w:p>
    <w:p w14:paraId="0000001D" w14:textId="77777777" w:rsidR="00027FF8" w:rsidRDefault="00027FF8">
      <w:pPr>
        <w:spacing w:line="240" w:lineRule="auto"/>
        <w:rPr>
          <w:rFonts w:ascii="Calibri" w:eastAsia="Calibri" w:hAnsi="Calibri" w:cs="Calibri"/>
          <w:b/>
          <w:sz w:val="20"/>
          <w:szCs w:val="20"/>
        </w:rPr>
      </w:pPr>
    </w:p>
    <w:p w14:paraId="0000001E" w14:textId="77777777" w:rsidR="00027FF8" w:rsidRDefault="007B2B07">
      <w:pPr>
        <w:widowControl w:val="0"/>
        <w:jc w:val="both"/>
        <w:rPr>
          <w:rFonts w:ascii="Calibri" w:eastAsia="Calibri" w:hAnsi="Calibri" w:cs="Calibri"/>
          <w:i/>
          <w:highlight w:val="white"/>
        </w:rPr>
      </w:pPr>
      <w:r>
        <w:rPr>
          <w:rFonts w:ascii="Calibri" w:eastAsia="Calibri" w:hAnsi="Calibri" w:cs="Calibri"/>
          <w:i/>
          <w:highlight w:val="white"/>
        </w:rPr>
        <w:t xml:space="preserve">NOTE:  If the daycare is shut down due to COVID reasons, no refund will be given to families.  This also applies if a family is </w:t>
      </w:r>
      <w:proofErr w:type="spellStart"/>
      <w:r>
        <w:rPr>
          <w:rFonts w:ascii="Calibri" w:eastAsia="Calibri" w:hAnsi="Calibri" w:cs="Calibri"/>
          <w:i/>
          <w:highlight w:val="white"/>
        </w:rPr>
        <w:t>self isolating</w:t>
      </w:r>
      <w:proofErr w:type="spellEnd"/>
      <w:r>
        <w:rPr>
          <w:rFonts w:ascii="Calibri" w:eastAsia="Calibri" w:hAnsi="Calibri" w:cs="Calibri"/>
          <w:i/>
          <w:highlight w:val="white"/>
        </w:rPr>
        <w:t xml:space="preserve"> for</w:t>
      </w:r>
      <w:r>
        <w:rPr>
          <w:rFonts w:ascii="Calibri" w:eastAsia="Calibri" w:hAnsi="Calibri" w:cs="Calibri"/>
          <w:i/>
          <w:highlight w:val="white"/>
        </w:rPr>
        <w:t xml:space="preserve"> 14 days.  Monthly fee will still be applied.</w:t>
      </w:r>
    </w:p>
    <w:p w14:paraId="0000001F" w14:textId="77777777" w:rsidR="00027FF8" w:rsidRDefault="00027FF8">
      <w:pPr>
        <w:widowControl w:val="0"/>
        <w:jc w:val="both"/>
        <w:rPr>
          <w:rFonts w:ascii="Calibri" w:eastAsia="Calibri" w:hAnsi="Calibri" w:cs="Calibri"/>
          <w:highlight w:val="white"/>
        </w:rPr>
      </w:pPr>
    </w:p>
    <w:p w14:paraId="00000020" w14:textId="77777777" w:rsidR="00027FF8" w:rsidRDefault="007B2B07">
      <w:pPr>
        <w:widowControl w:val="0"/>
        <w:jc w:val="both"/>
        <w:rPr>
          <w:rFonts w:ascii="Calibri" w:eastAsia="Calibri" w:hAnsi="Calibri" w:cs="Calibri"/>
          <w:b/>
        </w:rPr>
      </w:pPr>
      <w:r>
        <w:rPr>
          <w:rFonts w:ascii="Calibri" w:eastAsia="Calibri" w:hAnsi="Calibri" w:cs="Calibri"/>
          <w:highlight w:val="white"/>
        </w:rPr>
        <w:t xml:space="preserve">For more COVID-19 updates kindly refer to the </w:t>
      </w:r>
      <w:r>
        <w:rPr>
          <w:rFonts w:ascii="Calibri" w:eastAsia="Calibri" w:hAnsi="Calibri" w:cs="Calibri"/>
          <w:b/>
        </w:rPr>
        <w:t xml:space="preserve">BC Centre for Disease Control (Public Health Guidance for Child Care Settings During the COVID-19 Pandemic, </w:t>
      </w:r>
      <w:r>
        <w:rPr>
          <w:rFonts w:ascii="Calibri" w:eastAsia="Calibri" w:hAnsi="Calibri" w:cs="Calibri"/>
        </w:rPr>
        <w:t>25 September 2020</w:t>
      </w:r>
      <w:r>
        <w:rPr>
          <w:rFonts w:ascii="Calibri" w:eastAsia="Calibri" w:hAnsi="Calibri" w:cs="Calibri"/>
          <w:b/>
        </w:rPr>
        <w:t>)</w:t>
      </w:r>
    </w:p>
    <w:p w14:paraId="00000021" w14:textId="77777777" w:rsidR="00027FF8" w:rsidRDefault="00027FF8">
      <w:pPr>
        <w:rPr>
          <w:rFonts w:ascii="Calibri" w:eastAsia="Calibri" w:hAnsi="Calibri" w:cs="Calibri"/>
          <w:b/>
        </w:rPr>
      </w:pPr>
    </w:p>
    <w:p w14:paraId="00000022" w14:textId="77777777" w:rsidR="00027FF8" w:rsidRDefault="00027FF8">
      <w:pPr>
        <w:widowControl w:val="0"/>
        <w:jc w:val="both"/>
        <w:rPr>
          <w:rFonts w:ascii="Calibri" w:eastAsia="Calibri" w:hAnsi="Calibri" w:cs="Calibri"/>
          <w:b/>
        </w:rPr>
      </w:pPr>
    </w:p>
    <w:sectPr w:rsidR="00027FF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6D913" w14:textId="77777777" w:rsidR="00000000" w:rsidRDefault="007B2B07">
      <w:pPr>
        <w:spacing w:line="240" w:lineRule="auto"/>
      </w:pPr>
      <w:r>
        <w:separator/>
      </w:r>
    </w:p>
  </w:endnote>
  <w:endnote w:type="continuationSeparator" w:id="0">
    <w:p w14:paraId="3F11750D" w14:textId="77777777" w:rsidR="00000000" w:rsidRDefault="007B2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84185" w14:textId="77777777" w:rsidR="00000000" w:rsidRDefault="007B2B07">
      <w:pPr>
        <w:spacing w:line="240" w:lineRule="auto"/>
      </w:pPr>
      <w:r>
        <w:separator/>
      </w:r>
    </w:p>
  </w:footnote>
  <w:footnote w:type="continuationSeparator" w:id="0">
    <w:p w14:paraId="62A06BB9" w14:textId="77777777" w:rsidR="00000000" w:rsidRDefault="007B2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77777777" w:rsidR="00027FF8" w:rsidRDefault="00027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908"/>
    <w:multiLevelType w:val="multilevel"/>
    <w:tmpl w:val="44C0F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1D32B8"/>
    <w:multiLevelType w:val="multilevel"/>
    <w:tmpl w:val="0DFA80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A03237D"/>
    <w:multiLevelType w:val="multilevel"/>
    <w:tmpl w:val="333E2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F8"/>
    <w:rsid w:val="00027FF8"/>
    <w:rsid w:val="007B2B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5D581CFA-1773-2545-9DD1-E6746D30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2020-10-28T17:09:00Z</dcterms:created>
  <dcterms:modified xsi:type="dcterms:W3CDTF">2020-10-28T17:09:00Z</dcterms:modified>
</cp:coreProperties>
</file>